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33" w:rsidRDefault="00FE4533" w:rsidP="00FE4533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FORMULARZ ZMIAN </w:t>
      </w:r>
    </w:p>
    <w:p w:rsidR="00FE4533" w:rsidRDefault="00FE4533" w:rsidP="00FE4533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w LSR lub innych dokumentach </w:t>
      </w:r>
    </w:p>
    <w:p w:rsidR="00FE4533" w:rsidRDefault="00FE4533" w:rsidP="00FE4533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proofErr w:type="spellStart"/>
      <w:r>
        <w:rPr>
          <w:rFonts w:ascii="Calibri" w:hAnsi="Calibri" w:cs="Tahoma"/>
          <w:b/>
          <w:bCs/>
          <w:sz w:val="28"/>
          <w:szCs w:val="28"/>
        </w:rPr>
        <w:t>Pogórzańskiego</w:t>
      </w:r>
      <w:proofErr w:type="spellEnd"/>
      <w:r>
        <w:rPr>
          <w:rFonts w:ascii="Calibri" w:hAnsi="Calibri" w:cs="Tahoma"/>
          <w:b/>
          <w:bCs/>
          <w:sz w:val="28"/>
          <w:szCs w:val="28"/>
        </w:rPr>
        <w:t xml:space="preserve"> Stowarzyszenia Rozwoju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4794"/>
        <w:gridCol w:w="12"/>
      </w:tblGrid>
      <w:tr w:rsidR="00FE4533" w:rsidTr="00FE4533">
        <w:trPr>
          <w:jc w:val="center"/>
        </w:trPr>
        <w:tc>
          <w:tcPr>
            <w:tcW w:w="8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hideMark/>
          </w:tcPr>
          <w:p w:rsidR="00FE4533" w:rsidRDefault="00FE453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</w:rPr>
              <w:t>Nazwa dokumentu, którego dotyczą zmiany:</w:t>
            </w:r>
          </w:p>
        </w:tc>
      </w:tr>
      <w:tr w:rsidR="00FE4533" w:rsidTr="00FE4533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4533" w:rsidRDefault="00FE4533">
            <w:pPr>
              <w:rPr>
                <w:rFonts w:ascii="Calibri" w:hAnsi="Calibri"/>
              </w:rPr>
            </w:pPr>
          </w:p>
          <w:p w:rsidR="00FE4533" w:rsidRDefault="00FE4533">
            <w:pPr>
              <w:jc w:val="center"/>
              <w:rPr>
                <w:rFonts w:ascii="Calibri" w:hAnsi="Calibri"/>
              </w:rPr>
            </w:pPr>
          </w:p>
        </w:tc>
      </w:tr>
      <w:tr w:rsidR="00FE4533" w:rsidTr="00FE4533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FE4533" w:rsidRDefault="00FE453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Proszę podać treść obecnego zapisu,  a także numer strony:</w:t>
            </w:r>
          </w:p>
        </w:tc>
      </w:tr>
      <w:tr w:rsidR="00FE4533" w:rsidTr="00FE4533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4533" w:rsidRDefault="00FE4533">
            <w:pPr>
              <w:jc w:val="center"/>
              <w:rPr>
                <w:rFonts w:ascii="Calibri" w:hAnsi="Calibri"/>
              </w:rPr>
            </w:pPr>
          </w:p>
          <w:p w:rsidR="00FE4533" w:rsidRDefault="00FE4533">
            <w:pPr>
              <w:jc w:val="center"/>
              <w:rPr>
                <w:rFonts w:ascii="Calibri" w:hAnsi="Calibri"/>
              </w:rPr>
            </w:pPr>
          </w:p>
          <w:p w:rsidR="00FE4533" w:rsidRDefault="00FE4533">
            <w:pPr>
              <w:jc w:val="center"/>
              <w:rPr>
                <w:rFonts w:ascii="Calibri" w:hAnsi="Calibri"/>
              </w:rPr>
            </w:pPr>
          </w:p>
          <w:p w:rsidR="00FE4533" w:rsidRDefault="00FE4533">
            <w:pPr>
              <w:rPr>
                <w:rFonts w:ascii="Calibri" w:hAnsi="Calibri"/>
              </w:rPr>
            </w:pPr>
          </w:p>
          <w:p w:rsidR="00FE4533" w:rsidRDefault="00FE4533">
            <w:pPr>
              <w:rPr>
                <w:rFonts w:ascii="Calibri" w:hAnsi="Calibri"/>
              </w:rPr>
            </w:pPr>
          </w:p>
          <w:p w:rsidR="00FE4533" w:rsidRDefault="00FE4533">
            <w:pPr>
              <w:jc w:val="center"/>
              <w:rPr>
                <w:rFonts w:ascii="Calibri" w:hAnsi="Calibri"/>
              </w:rPr>
            </w:pPr>
          </w:p>
        </w:tc>
      </w:tr>
      <w:tr w:rsidR="00FE4533" w:rsidTr="00FE4533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FE4533" w:rsidRDefault="00FE453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Proszę podać treść proponowanego zapisu wraz z uzasadnieniem:</w:t>
            </w:r>
          </w:p>
        </w:tc>
      </w:tr>
      <w:tr w:rsidR="00FE4533" w:rsidTr="00FE4533">
        <w:trPr>
          <w:trHeight w:val="2940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4533" w:rsidRDefault="00FE4533">
            <w:pPr>
              <w:rPr>
                <w:rFonts w:ascii="Calibri" w:hAnsi="Calibri"/>
                <w:b/>
                <w:u w:val="single"/>
              </w:rPr>
            </w:pPr>
          </w:p>
          <w:p w:rsidR="00FE4533" w:rsidRDefault="00FE4533">
            <w:pPr>
              <w:rPr>
                <w:rFonts w:ascii="Calibri" w:hAnsi="Calibri"/>
                <w:b/>
                <w:u w:val="single"/>
              </w:rPr>
            </w:pPr>
          </w:p>
          <w:p w:rsidR="00FE4533" w:rsidRDefault="00FE4533">
            <w:pPr>
              <w:rPr>
                <w:rFonts w:ascii="Calibri" w:hAnsi="Calibri"/>
                <w:b/>
                <w:u w:val="single"/>
              </w:rPr>
            </w:pPr>
          </w:p>
          <w:p w:rsidR="00FE4533" w:rsidRDefault="00FE4533">
            <w:pPr>
              <w:rPr>
                <w:rFonts w:ascii="Calibri" w:hAnsi="Calibri" w:cs="Arial"/>
              </w:rPr>
            </w:pPr>
          </w:p>
          <w:p w:rsidR="00FE4533" w:rsidRDefault="00FE4533">
            <w:pPr>
              <w:rPr>
                <w:rFonts w:ascii="Calibri" w:hAnsi="Calibri" w:cs="Times New Roman"/>
                <w:b/>
                <w:u w:val="single"/>
              </w:rPr>
            </w:pPr>
          </w:p>
        </w:tc>
      </w:tr>
      <w:tr w:rsidR="00FE4533" w:rsidTr="00FE4533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4533" w:rsidRDefault="00FE45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autora proponowanych zmian:</w:t>
            </w:r>
          </w:p>
          <w:p w:rsidR="00FE4533" w:rsidRDefault="00FE4533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4533" w:rsidRDefault="00FE4533">
            <w:pPr>
              <w:rPr>
                <w:rFonts w:ascii="Calibri" w:hAnsi="Calibri"/>
                <w:sz w:val="14"/>
                <w:szCs w:val="24"/>
              </w:rPr>
            </w:pPr>
          </w:p>
          <w:p w:rsidR="00FE4533" w:rsidRDefault="00FE4533">
            <w:pPr>
              <w:rPr>
                <w:rFonts w:ascii="Calibri" w:hAnsi="Calibri"/>
                <w:sz w:val="14"/>
              </w:rPr>
            </w:pPr>
          </w:p>
        </w:tc>
      </w:tr>
      <w:tr w:rsidR="00FE4533" w:rsidTr="00FE4533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4533" w:rsidRPr="00FE4533" w:rsidRDefault="00FE45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Dane kontaktowe autora zmian (adres/telefon/mail):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4533" w:rsidRDefault="00FE4533">
            <w:pPr>
              <w:rPr>
                <w:rFonts w:ascii="Calibri" w:hAnsi="Calibri"/>
                <w:sz w:val="14"/>
              </w:rPr>
            </w:pPr>
          </w:p>
        </w:tc>
      </w:tr>
    </w:tbl>
    <w:p w:rsidR="00C32C76" w:rsidRDefault="00C32C76" w:rsidP="0094375F">
      <w:pPr>
        <w:pStyle w:val="Akapitzlist"/>
      </w:pPr>
    </w:p>
    <w:p w:rsidR="001A7B36" w:rsidRDefault="001A7B36" w:rsidP="0094375F">
      <w:pPr>
        <w:pStyle w:val="Akapitzlist"/>
      </w:pPr>
    </w:p>
    <w:p w:rsidR="001A7B36" w:rsidRDefault="001A7B36" w:rsidP="001A7B36">
      <w:pPr>
        <w:jc w:val="center"/>
        <w:rPr>
          <w:b/>
        </w:rPr>
      </w:pPr>
      <w:r w:rsidRPr="008B36FA">
        <w:rPr>
          <w:b/>
        </w:rPr>
        <w:lastRenderedPageBreak/>
        <w:t>Ogólna klauzula informacyjna</w:t>
      </w:r>
    </w:p>
    <w:p w:rsidR="001A7B36" w:rsidRPr="008B36FA" w:rsidRDefault="001A7B36" w:rsidP="001A7B36">
      <w:pPr>
        <w:jc w:val="center"/>
        <w:rPr>
          <w:b/>
        </w:rPr>
      </w:pPr>
    </w:p>
    <w:p w:rsidR="001A7B36" w:rsidRPr="008B36FA" w:rsidRDefault="001A7B36" w:rsidP="001A7B36">
      <w:pPr>
        <w:jc w:val="both"/>
      </w:pPr>
      <w:r>
        <w:tab/>
      </w:r>
      <w:r w:rsidRPr="008B36FA">
        <w:t>Zgodnie z art. 13 ust. 1−2 rozporządzenia Parlamentu Europejskiego i Rady (UE) 2016/679</w:t>
      </w:r>
      <w:r w:rsidRPr="008B36FA">
        <w:br/>
        <w:t xml:space="preserve"> z 27.04.2016 r. w sprawie ochrony osób fizycznych w związku z przetwarzaniem danych osobowych </w:t>
      </w:r>
      <w:r>
        <w:br/>
      </w:r>
      <w:r w:rsidRPr="008B36FA">
        <w:t>i w sprawie swobodnego przepływu takich danych oraz uchylenia dyrektywy 95/46/WE (ogólne rozporządzenie o ochronie danych) (</w:t>
      </w:r>
      <w:proofErr w:type="spellStart"/>
      <w:r w:rsidRPr="008B36FA">
        <w:t>Dz.Urz</w:t>
      </w:r>
      <w:proofErr w:type="spellEnd"/>
      <w:r w:rsidRPr="008B36FA">
        <w:t xml:space="preserve">. UE L 119, s. 1) – dalej RODO i ustawą z dnia 10 maja </w:t>
      </w:r>
      <w:r>
        <w:br/>
      </w:r>
      <w:r w:rsidRPr="008B36FA">
        <w:t xml:space="preserve">2018 r. o ochronie danych osobowych. − informujemy, że: </w:t>
      </w:r>
    </w:p>
    <w:p w:rsidR="001A7B36" w:rsidRDefault="001A7B36" w:rsidP="001A7B36">
      <w:pPr>
        <w:rPr>
          <w:b/>
        </w:rPr>
      </w:pPr>
    </w:p>
    <w:p w:rsidR="001A7B36" w:rsidRPr="00527A87" w:rsidRDefault="001A7B36" w:rsidP="001A7B36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</w:rPr>
      </w:pPr>
      <w:r w:rsidRPr="00527A87">
        <w:rPr>
          <w:b/>
        </w:rPr>
        <w:t>Administrator danych osobowych</w:t>
      </w:r>
    </w:p>
    <w:p w:rsidR="001A7B36" w:rsidRPr="008B36FA" w:rsidRDefault="001A7B36" w:rsidP="001A7B36">
      <w:pPr>
        <w:jc w:val="both"/>
        <w:rPr>
          <w:b/>
        </w:rPr>
      </w:pPr>
      <w:r w:rsidRPr="008B36FA">
        <w:t>Pogórzańskie Stowarzyszenie Rozwoju z siedzibą w Tuchowie, przy</w:t>
      </w:r>
      <w:r>
        <w:t xml:space="preserve"> </w:t>
      </w:r>
      <w:r w:rsidRPr="008B36FA">
        <w:t>ul: Chopina 10</w:t>
      </w:r>
      <w:r>
        <w:t>,</w:t>
      </w:r>
      <w:r w:rsidRPr="008B36FA">
        <w:t xml:space="preserve"> 33-170 Tuchów  jest Administratorem </w:t>
      </w:r>
      <w:r>
        <w:t>Państwa</w:t>
      </w:r>
      <w:r w:rsidRPr="008B36FA">
        <w:t xml:space="preserve"> danych osobowych.</w:t>
      </w:r>
    </w:p>
    <w:p w:rsidR="001A7B36" w:rsidRDefault="001A7B36" w:rsidP="001A7B36">
      <w:pPr>
        <w:rPr>
          <w:b/>
        </w:rPr>
      </w:pPr>
    </w:p>
    <w:p w:rsidR="001A7B36" w:rsidRPr="00527A87" w:rsidRDefault="001A7B36" w:rsidP="001A7B36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</w:rPr>
      </w:pPr>
      <w:r w:rsidRPr="00527A87">
        <w:rPr>
          <w:b/>
        </w:rPr>
        <w:t>Inspektor Ochrony Danych</w:t>
      </w:r>
    </w:p>
    <w:p w:rsidR="001A7B36" w:rsidRPr="008B36FA" w:rsidRDefault="001A7B36" w:rsidP="001A7B36">
      <w:pPr>
        <w:jc w:val="both"/>
        <w:rPr>
          <w:b/>
        </w:rPr>
      </w:pPr>
      <w:r w:rsidRPr="008B36FA">
        <w:t>Wyznaczyliśmy Inspektora Ochrony Danych, z którym mo</w:t>
      </w:r>
      <w:r>
        <w:t>gą</w:t>
      </w:r>
      <w:r w:rsidRPr="008B36FA">
        <w:t xml:space="preserve"> się </w:t>
      </w:r>
      <w:r>
        <w:t>Państwo</w:t>
      </w:r>
      <w:r w:rsidRPr="008B36FA">
        <w:t xml:space="preserve"> skontaktować w sprawach ochrony swoich danych osobowych przez formularz kontaktowy na stronie: </w:t>
      </w:r>
      <w:hyperlink r:id="rId7" w:history="1">
        <w:r w:rsidRPr="008B36FA">
          <w:rPr>
            <w:rStyle w:val="Hipercze"/>
          </w:rPr>
          <w:t>http://www.psr.tuchow.pl</w:t>
        </w:r>
      </w:hyperlink>
      <w:r w:rsidRPr="008B36FA">
        <w:t>;</w:t>
      </w:r>
      <w:r>
        <w:t xml:space="preserve"> </w:t>
      </w:r>
      <w:r w:rsidRPr="008B36FA">
        <w:t xml:space="preserve">pod e-mailem: </w:t>
      </w:r>
      <w:hyperlink r:id="rId8" w:history="1">
        <w:r w:rsidRPr="008B36FA">
          <w:rPr>
            <w:rStyle w:val="Hipercze"/>
          </w:rPr>
          <w:t>firma.tomaszpilch@onet.pl</w:t>
        </w:r>
      </w:hyperlink>
      <w:r w:rsidRPr="008B36FA">
        <w:t xml:space="preserve">; pod numerem telefonu: 782974835 lub pisemnie na adres naszej siedziby, wskazany w pkt I. </w:t>
      </w:r>
    </w:p>
    <w:p w:rsidR="001A7B36" w:rsidRDefault="001A7B36" w:rsidP="001A7B36">
      <w:pPr>
        <w:jc w:val="both"/>
      </w:pPr>
    </w:p>
    <w:p w:rsidR="001A7B36" w:rsidRPr="00527A87" w:rsidRDefault="001A7B36" w:rsidP="001A7B36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</w:rPr>
      </w:pPr>
      <w:r w:rsidRPr="00527A87">
        <w:rPr>
          <w:b/>
        </w:rPr>
        <w:t xml:space="preserve">Cele i podstawy przetwarzania: </w:t>
      </w:r>
      <w:r w:rsidRPr="00527A87">
        <w:t>Określono cele przetwarzania Państwa danych. Jako administrator będziemy przetwarzać Państwa dane:</w:t>
      </w:r>
    </w:p>
    <w:p w:rsidR="001A7B36" w:rsidRPr="008B36FA" w:rsidRDefault="001A7B36" w:rsidP="001A7B3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b/>
        </w:rPr>
      </w:pPr>
      <w:r w:rsidRPr="008B36FA">
        <w:t xml:space="preserve">w celu rozpatrzenia wniosków składanych do PSR z siedzibą w Tuchowie, na podstawie </w:t>
      </w:r>
      <w:r>
        <w:t>Państwa</w:t>
      </w:r>
      <w:r w:rsidRPr="008B36FA">
        <w:t xml:space="preserve"> zgody (podstawa z art. 6 ust. 1 lit. a RODO)</w:t>
      </w:r>
      <w:r>
        <w:t>;</w:t>
      </w:r>
    </w:p>
    <w:p w:rsidR="001A7B36" w:rsidRPr="008B36FA" w:rsidRDefault="001A7B36" w:rsidP="001A7B36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8B36FA">
        <w:t>w celu realizacj</w:t>
      </w:r>
      <w:r>
        <w:t>i</w:t>
      </w:r>
      <w:r w:rsidRPr="008B36FA">
        <w:t xml:space="preserve"> celów statutowych Stowarzyszenia (podstawa z art. 6 ust. 1 lit. c RODO);</w:t>
      </w:r>
    </w:p>
    <w:p w:rsidR="001A7B36" w:rsidRPr="008B36FA" w:rsidRDefault="001A7B36" w:rsidP="001A7B36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8B36FA">
        <w:t>w celu realizacji projektów i wdrażani</w:t>
      </w:r>
      <w:r>
        <w:t>a</w:t>
      </w:r>
      <w:r w:rsidRPr="008B36FA">
        <w:t xml:space="preserve"> Lokalnej Strategii Rozwoju (podstawa z art. 6 ust. 1 lit. c RODO);</w:t>
      </w:r>
    </w:p>
    <w:p w:rsidR="001A7B36" w:rsidRPr="008B36FA" w:rsidRDefault="001A7B36" w:rsidP="001A7B36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8B36FA">
        <w:t>w celu realizacji procesu rekrutacji kandydatów na pracowników</w:t>
      </w:r>
      <w:r>
        <w:t xml:space="preserve"> </w:t>
      </w:r>
      <w:r w:rsidRPr="008B36FA">
        <w:t>(podstawa z art. 6 ust. 1 lit. a RODO)</w:t>
      </w:r>
      <w:r>
        <w:t>;</w:t>
      </w:r>
    </w:p>
    <w:p w:rsidR="001A7B36" w:rsidRPr="008B36FA" w:rsidRDefault="001A7B36" w:rsidP="001A7B36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8B36FA">
        <w:t xml:space="preserve">w celu zawarcia umowy na podstawie </w:t>
      </w:r>
      <w:r>
        <w:t>Państwa</w:t>
      </w:r>
      <w:r w:rsidRPr="008B36FA">
        <w:t xml:space="preserve"> pozytywnie rozpatrzonego wniosku (podstawa z art. 6 ust. 1 lit. b RODO);</w:t>
      </w:r>
    </w:p>
    <w:p w:rsidR="001A7B36" w:rsidRPr="008B36FA" w:rsidRDefault="001A7B36" w:rsidP="001A7B36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8B36FA">
        <w:t>w celu wykonania postanowień umowy</w:t>
      </w:r>
      <w:r>
        <w:t>,</w:t>
      </w:r>
      <w:r w:rsidRPr="008B36FA">
        <w:t xml:space="preserve"> gdy </w:t>
      </w:r>
      <w:r>
        <w:t>została zawarta</w:t>
      </w:r>
      <w:r w:rsidRPr="008B36FA">
        <w:t xml:space="preserve"> (podstawa z art. 6 ust. 1 lit. b RODO);</w:t>
      </w:r>
    </w:p>
    <w:p w:rsidR="001A7B36" w:rsidRPr="008B36FA" w:rsidRDefault="001A7B36" w:rsidP="001A7B36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8B36FA">
        <w:t>w celach analitycznych i sprawozdawczych, będących realizacją naszego prawnie</w:t>
      </w:r>
      <w:r>
        <w:t xml:space="preserve"> </w:t>
      </w:r>
      <w:r w:rsidRPr="008B36FA">
        <w:t>uzasadnionego w tym interesu (podstawa z art. 6 ust. 1 lit. f RODO);</w:t>
      </w:r>
    </w:p>
    <w:p w:rsidR="001A7B36" w:rsidRPr="008B36FA" w:rsidRDefault="001A7B36" w:rsidP="001A7B36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8B36FA">
        <w:t>w celach archiwalnych (dowodowych)</w:t>
      </w:r>
      <w:r>
        <w:t>,</w:t>
      </w:r>
      <w:r w:rsidRPr="008B36FA">
        <w:t xml:space="preserve"> będących realizacją naszego prawnie uzasadnionego interesu zabezpieczenia informacji na wypadek prawnej potrzeby wykazania faktów (art. 6 ust. 1 lit. f RODO);</w:t>
      </w:r>
    </w:p>
    <w:p w:rsidR="001A7B36" w:rsidRPr="008B36FA" w:rsidRDefault="001A7B36" w:rsidP="001A7B36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8B36FA">
        <w:lastRenderedPageBreak/>
        <w:t>w celu ewentualnego ustalenia, dochodzenia lub obrony przed roszczeniami</w:t>
      </w:r>
      <w:r>
        <w:t>,</w:t>
      </w:r>
      <w:r w:rsidRPr="008B36FA">
        <w:t xml:space="preserve"> będącego realizacją naszego prawnie uzasadnionego w tym interesu (podstawa z art. 6 ust. 1 lit. f RODO)</w:t>
      </w:r>
      <w:r>
        <w:t>.</w:t>
      </w:r>
    </w:p>
    <w:p w:rsidR="001A7B36" w:rsidRPr="008B36FA" w:rsidRDefault="001A7B36" w:rsidP="001A7B36"/>
    <w:p w:rsidR="001A7B36" w:rsidRPr="008B36FA" w:rsidRDefault="001A7B36" w:rsidP="001A7B36">
      <w:pPr>
        <w:jc w:val="both"/>
      </w:pPr>
      <w:r w:rsidRPr="00527A87">
        <w:t>Zgoda na przetwarzanie danych</w:t>
      </w:r>
      <w:r w:rsidRPr="008B36FA">
        <w:t xml:space="preserve"> będzie zbierana każdorazowo dla każdego typu wniosku </w:t>
      </w:r>
      <w:r>
        <w:br/>
      </w:r>
      <w:r w:rsidRPr="008B36FA">
        <w:t>w zależności od zakresu potrzebnych danych.</w:t>
      </w:r>
    </w:p>
    <w:p w:rsidR="001A7B36" w:rsidRDefault="001A7B36" w:rsidP="001A7B36">
      <w:pPr>
        <w:jc w:val="both"/>
      </w:pPr>
    </w:p>
    <w:p w:rsidR="001A7B36" w:rsidRPr="00527A87" w:rsidRDefault="001A7B36" w:rsidP="001A7B36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</w:rPr>
      </w:pPr>
      <w:r w:rsidRPr="00527A87">
        <w:rPr>
          <w:b/>
        </w:rPr>
        <w:t>Prawo do sprzeciwu</w:t>
      </w:r>
    </w:p>
    <w:p w:rsidR="001A7B36" w:rsidRPr="00527A87" w:rsidRDefault="001A7B36" w:rsidP="001A7B36">
      <w:pPr>
        <w:jc w:val="both"/>
        <w:rPr>
          <w:b/>
        </w:rPr>
      </w:pPr>
      <w:r w:rsidRPr="008B36FA">
        <w:t xml:space="preserve">W każdej chwili przysługuje </w:t>
      </w:r>
      <w:r>
        <w:t>Państwu</w:t>
      </w:r>
      <w:r w:rsidRPr="008B36FA">
        <w:t xml:space="preserve"> prawo do wniesienia sprzeciwu wobec przetwarzania </w:t>
      </w:r>
      <w:r>
        <w:t>Państwa</w:t>
      </w:r>
      <w:r w:rsidRPr="008B36FA">
        <w:t xml:space="preserve"> danych opisanych powyżej. Przestaniemy przetwarzać </w:t>
      </w:r>
      <w:r>
        <w:t>Państwa</w:t>
      </w:r>
      <w:r w:rsidRPr="008B36FA">
        <w:t xml:space="preserve"> dane w tych celach, chyba że będziemy w stanie wykazać, że w stosunku do </w:t>
      </w:r>
      <w:r>
        <w:t>Państwa</w:t>
      </w:r>
      <w:r w:rsidRPr="008B36FA">
        <w:t xml:space="preserve"> danych istnieją dla nas ważne</w:t>
      </w:r>
      <w:r>
        <w:t>,</w:t>
      </w:r>
      <w:r w:rsidRPr="008B36FA">
        <w:t xml:space="preserve"> prawnie uzasadnione podstawy, które są nadrzędne wobec </w:t>
      </w:r>
      <w:r>
        <w:t>Państwa</w:t>
      </w:r>
      <w:r w:rsidRPr="008B36FA">
        <w:t xml:space="preserve"> interesów, praw i wolności lub </w:t>
      </w:r>
      <w:r>
        <w:t>Państwa</w:t>
      </w:r>
      <w:r w:rsidRPr="008B36FA">
        <w:t xml:space="preserve"> dane będą nam niezbędne do ewentualnego ustalenia, dochodzenia lub obrony roszczeń.</w:t>
      </w:r>
    </w:p>
    <w:p w:rsidR="001A7B36" w:rsidRPr="00527A87" w:rsidRDefault="001A7B36" w:rsidP="001A7B36">
      <w:pPr>
        <w:pStyle w:val="Akapitzlist"/>
        <w:numPr>
          <w:ilvl w:val="0"/>
          <w:numId w:val="12"/>
        </w:numPr>
        <w:spacing w:after="160" w:line="259" w:lineRule="auto"/>
        <w:rPr>
          <w:b/>
        </w:rPr>
      </w:pPr>
      <w:r w:rsidRPr="00527A87">
        <w:rPr>
          <w:b/>
        </w:rPr>
        <w:t>Okres przechowywania danych.</w:t>
      </w:r>
    </w:p>
    <w:p w:rsidR="001A7B36" w:rsidRPr="008B36FA" w:rsidRDefault="001A7B36" w:rsidP="001A7B36">
      <w:pPr>
        <w:jc w:val="both"/>
      </w:pPr>
      <w:r>
        <w:t>Państwa</w:t>
      </w:r>
      <w:r w:rsidRPr="008B36FA">
        <w:t xml:space="preserve"> dane osobowe</w:t>
      </w:r>
      <w:r>
        <w:t>,</w:t>
      </w:r>
      <w:r w:rsidRPr="008B36FA">
        <w:t xml:space="preserve"> wynikające z zawarcia umowy, która jest konsekwencją pozytywnie rozpatrzonego wniosku, będą przetwarzane przez okres, w którym mogą ujawnić się roszczenia związane z tą umową, czyli do 31 grudnia 2028 roku</w:t>
      </w:r>
      <w:r>
        <w:t>.</w:t>
      </w:r>
      <w:r w:rsidRPr="008B36FA">
        <w:t xml:space="preserve"> </w:t>
      </w:r>
    </w:p>
    <w:p w:rsidR="001A7B36" w:rsidRPr="008B36FA" w:rsidRDefault="001A7B36" w:rsidP="001A7B36">
      <w:pPr>
        <w:jc w:val="both"/>
      </w:pPr>
      <w:r w:rsidRPr="008B36FA">
        <w:t xml:space="preserve">Jeżeli nie dojdzie do zawarcia umowy ze względu na brak pozytywnego rozpatrzenia złożonego wniosku, </w:t>
      </w:r>
      <w:r>
        <w:t>Państwa</w:t>
      </w:r>
      <w:r w:rsidRPr="008B36FA">
        <w:t xml:space="preserve"> dane osobowe zostaną usunięte po 31 grudnia 2028 roku.</w:t>
      </w:r>
    </w:p>
    <w:p w:rsidR="001A7B36" w:rsidRDefault="001A7B36" w:rsidP="001A7B36"/>
    <w:p w:rsidR="001A7B36" w:rsidRPr="00527A87" w:rsidRDefault="001A7B36" w:rsidP="001A7B36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</w:rPr>
      </w:pPr>
      <w:r w:rsidRPr="00527A87">
        <w:rPr>
          <w:b/>
        </w:rPr>
        <w:t>Odbiorcy danych</w:t>
      </w:r>
    </w:p>
    <w:p w:rsidR="001A7B36" w:rsidRPr="008B36FA" w:rsidRDefault="001A7B36" w:rsidP="001A7B36">
      <w:pPr>
        <w:jc w:val="both"/>
      </w:pPr>
      <w:r>
        <w:t>Państwa</w:t>
      </w:r>
      <w:r w:rsidRPr="008B36FA">
        <w:t xml:space="preserve"> dane osobowe mogą zostać ujawnione: </w:t>
      </w:r>
    </w:p>
    <w:p w:rsidR="001A7B36" w:rsidRPr="008B36FA" w:rsidRDefault="001A7B36" w:rsidP="001A7B36">
      <w:pPr>
        <w:pStyle w:val="Akapitzlist"/>
        <w:numPr>
          <w:ilvl w:val="0"/>
          <w:numId w:val="9"/>
        </w:numPr>
        <w:spacing w:after="160" w:line="259" w:lineRule="auto"/>
        <w:jc w:val="both"/>
      </w:pPr>
      <w:r w:rsidRPr="008B36FA">
        <w:t>Agen</w:t>
      </w:r>
      <w:r>
        <w:t>c</w:t>
      </w:r>
      <w:r w:rsidRPr="008B36FA">
        <w:t>j</w:t>
      </w:r>
      <w:r>
        <w:t>i</w:t>
      </w:r>
      <w:r w:rsidRPr="008B36FA">
        <w:t xml:space="preserve"> Restrukturyzacji i Modernizacji Rolnictwa z siedzibą w Warszawie;</w:t>
      </w:r>
    </w:p>
    <w:p w:rsidR="001A7B36" w:rsidRPr="008B36FA" w:rsidRDefault="001A7B36" w:rsidP="001A7B36">
      <w:pPr>
        <w:pStyle w:val="Akapitzlist"/>
        <w:numPr>
          <w:ilvl w:val="0"/>
          <w:numId w:val="9"/>
        </w:numPr>
        <w:spacing w:after="160" w:line="259" w:lineRule="auto"/>
        <w:jc w:val="both"/>
      </w:pPr>
      <w:r w:rsidRPr="008B36FA">
        <w:t>Samorząd</w:t>
      </w:r>
      <w:r>
        <w:t>owi</w:t>
      </w:r>
      <w:r w:rsidRPr="008B36FA">
        <w:t xml:space="preserve"> Województwa Małopolskiego z siedzibą w Krakowie; </w:t>
      </w:r>
    </w:p>
    <w:p w:rsidR="001A7B36" w:rsidRPr="00527A87" w:rsidRDefault="001A7B36" w:rsidP="001A7B36">
      <w:pPr>
        <w:jc w:val="both"/>
      </w:pPr>
      <w:r w:rsidRPr="00527A87">
        <w:t xml:space="preserve">Do Państwa danych mogą też mieć dostęp: </w:t>
      </w:r>
    </w:p>
    <w:p w:rsidR="001A7B36" w:rsidRPr="008B36FA" w:rsidRDefault="001A7B36" w:rsidP="001A7B36">
      <w:pPr>
        <w:pStyle w:val="Akapitzlist"/>
        <w:numPr>
          <w:ilvl w:val="0"/>
          <w:numId w:val="10"/>
        </w:numPr>
        <w:spacing w:after="160" w:line="259" w:lineRule="auto"/>
        <w:jc w:val="both"/>
      </w:pPr>
      <w:r w:rsidRPr="008B36FA">
        <w:t>Agencja Restrukturyzacji i Modernizacji Rolnictwa z siedzibą w Warszawie;</w:t>
      </w:r>
    </w:p>
    <w:p w:rsidR="001A7B36" w:rsidRPr="008B36FA" w:rsidRDefault="001A7B36" w:rsidP="001A7B36">
      <w:pPr>
        <w:pStyle w:val="Akapitzlist"/>
        <w:numPr>
          <w:ilvl w:val="0"/>
          <w:numId w:val="10"/>
        </w:numPr>
        <w:spacing w:after="160" w:line="259" w:lineRule="auto"/>
        <w:jc w:val="both"/>
      </w:pPr>
      <w:r w:rsidRPr="008B36FA">
        <w:t xml:space="preserve">Samorząd Województwa Małopolskiego z siedzibą w Krakowie; </w:t>
      </w:r>
    </w:p>
    <w:p w:rsidR="001A7B36" w:rsidRDefault="001A7B36" w:rsidP="001A7B36">
      <w:pPr>
        <w:pStyle w:val="Akapitzlist"/>
        <w:ind w:left="1080"/>
        <w:jc w:val="both"/>
        <w:rPr>
          <w:b/>
        </w:rPr>
      </w:pPr>
    </w:p>
    <w:p w:rsidR="001A7B36" w:rsidRPr="00527A87" w:rsidRDefault="001A7B36" w:rsidP="001A7B36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</w:rPr>
      </w:pPr>
      <w:r w:rsidRPr="00527A87">
        <w:rPr>
          <w:b/>
        </w:rPr>
        <w:t>Prawa osób, których dane dotyczą:</w:t>
      </w:r>
    </w:p>
    <w:p w:rsidR="001A7B36" w:rsidRPr="008B36FA" w:rsidRDefault="001A7B36" w:rsidP="001A7B36">
      <w:pPr>
        <w:jc w:val="both"/>
      </w:pPr>
      <w:r w:rsidRPr="008B36FA">
        <w:t xml:space="preserve">Zgodnie z RODO przysługuje </w:t>
      </w:r>
      <w:r>
        <w:t>Państwu</w:t>
      </w:r>
      <w:r w:rsidRPr="008B36FA">
        <w:t>:</w:t>
      </w:r>
    </w:p>
    <w:p w:rsidR="001A7B36" w:rsidRPr="008B36FA" w:rsidRDefault="001A7B36" w:rsidP="001A7B36">
      <w:pPr>
        <w:pStyle w:val="Akapitzlist"/>
        <w:numPr>
          <w:ilvl w:val="0"/>
          <w:numId w:val="11"/>
        </w:numPr>
        <w:spacing w:after="160" w:line="259" w:lineRule="auto"/>
        <w:jc w:val="both"/>
      </w:pPr>
      <w:r w:rsidRPr="008B36FA">
        <w:t>prawo dostępu do treści swoich danych (zgodnie z art. 15 RODO)</w:t>
      </w:r>
      <w:r>
        <w:t>;</w:t>
      </w:r>
    </w:p>
    <w:p w:rsidR="001A7B36" w:rsidRPr="008B36FA" w:rsidRDefault="001A7B36" w:rsidP="001A7B36">
      <w:pPr>
        <w:pStyle w:val="Akapitzlist"/>
        <w:numPr>
          <w:ilvl w:val="0"/>
          <w:numId w:val="11"/>
        </w:numPr>
        <w:spacing w:after="160" w:line="259" w:lineRule="auto"/>
        <w:jc w:val="both"/>
      </w:pPr>
      <w:r w:rsidRPr="008B36FA">
        <w:t>prawo do sprostowania danych (zgodnie z art. 16 RODO)</w:t>
      </w:r>
      <w:r>
        <w:t>;</w:t>
      </w:r>
      <w:r w:rsidRPr="008B36FA">
        <w:t xml:space="preserve"> </w:t>
      </w:r>
    </w:p>
    <w:p w:rsidR="001A7B36" w:rsidRPr="008B36FA" w:rsidRDefault="001A7B36" w:rsidP="001A7B36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prawo </w:t>
      </w:r>
      <w:r w:rsidRPr="008B36FA">
        <w:t>usunięcia danych (zgodnie z art. 17 RODO)</w:t>
      </w:r>
      <w:r>
        <w:t>;</w:t>
      </w:r>
    </w:p>
    <w:p w:rsidR="001A7B36" w:rsidRPr="008B36FA" w:rsidRDefault="001A7B36" w:rsidP="001A7B36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lastRenderedPageBreak/>
        <w:t xml:space="preserve">prawo </w:t>
      </w:r>
      <w:r w:rsidRPr="008B36FA">
        <w:t>ograniczenia przetwarzania danych (zgodnie z art. 18 RODO)</w:t>
      </w:r>
      <w:r>
        <w:t>;</w:t>
      </w:r>
    </w:p>
    <w:p w:rsidR="001A7B36" w:rsidRPr="008B36FA" w:rsidRDefault="001A7B36" w:rsidP="001A7B36">
      <w:pPr>
        <w:pStyle w:val="Akapitzlist"/>
        <w:numPr>
          <w:ilvl w:val="0"/>
          <w:numId w:val="11"/>
        </w:numPr>
        <w:spacing w:after="160" w:line="259" w:lineRule="auto"/>
        <w:jc w:val="both"/>
      </w:pPr>
      <w:r w:rsidRPr="008B36FA">
        <w:t>prawo do przenoszenia danych (zgodnie z art. 20 RODO)</w:t>
      </w:r>
      <w:r>
        <w:t>;</w:t>
      </w:r>
    </w:p>
    <w:p w:rsidR="001A7B36" w:rsidRPr="008B36FA" w:rsidRDefault="001A7B36" w:rsidP="001A7B36">
      <w:pPr>
        <w:pStyle w:val="Akapitzlist"/>
        <w:numPr>
          <w:ilvl w:val="0"/>
          <w:numId w:val="11"/>
        </w:numPr>
        <w:spacing w:after="160" w:line="259" w:lineRule="auto"/>
        <w:jc w:val="both"/>
      </w:pPr>
      <w:r w:rsidRPr="008B36FA">
        <w:t>prawo wniesienia sprzeciwu (zgodnie z art. 21 RODO)</w:t>
      </w:r>
      <w:r>
        <w:t>;</w:t>
      </w:r>
    </w:p>
    <w:p w:rsidR="001A7B36" w:rsidRPr="008B36FA" w:rsidRDefault="001A7B36" w:rsidP="001A7B36">
      <w:pPr>
        <w:pStyle w:val="Akapitzlist"/>
        <w:numPr>
          <w:ilvl w:val="0"/>
          <w:numId w:val="11"/>
        </w:numPr>
        <w:spacing w:after="160" w:line="259" w:lineRule="auto"/>
        <w:jc w:val="both"/>
      </w:pPr>
      <w:r w:rsidRPr="008B36FA">
        <w:t>prawo do wycofania zgody w dowolnym momencie bez wpływu na zgodność z prawem przetwarzania, którego dokonano na podstawie zgody przed jej cofnięciem (zgodnie z art. 7 ust. 3 RODO)</w:t>
      </w:r>
      <w:r>
        <w:t>;</w:t>
      </w:r>
    </w:p>
    <w:p w:rsidR="001A7B36" w:rsidRPr="008B36FA" w:rsidRDefault="001A7B36" w:rsidP="001A7B36">
      <w:pPr>
        <w:pStyle w:val="Akapitzlist"/>
        <w:numPr>
          <w:ilvl w:val="0"/>
          <w:numId w:val="11"/>
        </w:numPr>
        <w:spacing w:after="160" w:line="259" w:lineRule="auto"/>
        <w:jc w:val="both"/>
      </w:pPr>
      <w:r w:rsidRPr="008B36FA">
        <w:t xml:space="preserve">prawo do wniesienia skargi do organu nadzorczego: Prezesa Urzędu Ochrony Danych Osobowych. Adres: Urząd Ochrony Danych Osobowych, ul. Stawki 2, 00-193 Warszawa, </w:t>
      </w:r>
      <w:hyperlink r:id="rId9" w:history="1">
        <w:r w:rsidRPr="008B36FA">
          <w:rPr>
            <w:rStyle w:val="Hipercze"/>
          </w:rPr>
          <w:t>www.uodo.gov.pl</w:t>
        </w:r>
      </w:hyperlink>
      <w:r w:rsidRPr="008B36FA">
        <w:t xml:space="preserve">.  </w:t>
      </w:r>
    </w:p>
    <w:p w:rsidR="001A7B36" w:rsidRDefault="001A7B36" w:rsidP="001A7B36">
      <w:pPr>
        <w:pStyle w:val="Akapitzlist"/>
        <w:ind w:left="1080"/>
        <w:jc w:val="both"/>
        <w:rPr>
          <w:b/>
        </w:rPr>
      </w:pPr>
    </w:p>
    <w:p w:rsidR="001A7B36" w:rsidRPr="00527A87" w:rsidRDefault="001A7B36" w:rsidP="001A7B36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</w:rPr>
      </w:pPr>
      <w:r w:rsidRPr="00527A87">
        <w:rPr>
          <w:b/>
        </w:rPr>
        <w:t>Informacja o wymogu/dobrowolności podania danych</w:t>
      </w:r>
    </w:p>
    <w:p w:rsidR="001A7B36" w:rsidRPr="008B36FA" w:rsidRDefault="001A7B36" w:rsidP="001A7B36">
      <w:pPr>
        <w:jc w:val="both"/>
      </w:pPr>
      <w:r w:rsidRPr="008B36FA">
        <w:t xml:space="preserve">Podanie danych ma charakter dobrowolny, ale jest konieczne do </w:t>
      </w:r>
      <w:r>
        <w:t>złożenia</w:t>
      </w:r>
      <w:r w:rsidRPr="008B36FA">
        <w:t xml:space="preserve"> </w:t>
      </w:r>
      <w:r>
        <w:t>wniosku,</w:t>
      </w:r>
      <w:r w:rsidRPr="008B36FA">
        <w:t xml:space="preserve"> zawarcia umowy, uczestnictwa w  warsztatach, spotkaniach informacyjnych i konsultacyjnych, szkoleniach oraz innych organizowanych wydarzeniach. </w:t>
      </w:r>
    </w:p>
    <w:p w:rsidR="001A7B36" w:rsidRDefault="001A7B36" w:rsidP="001A7B36"/>
    <w:p w:rsidR="001A7B36" w:rsidRPr="00527A87" w:rsidRDefault="001A7B36" w:rsidP="001A7B36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</w:rPr>
      </w:pPr>
      <w:r w:rsidRPr="00527A87">
        <w:rPr>
          <w:b/>
        </w:rPr>
        <w:t>Zautomatyzowane podejmowanie decyzji</w:t>
      </w:r>
    </w:p>
    <w:p w:rsidR="001A7B36" w:rsidRPr="008B36FA" w:rsidRDefault="001A7B36" w:rsidP="001A7B36">
      <w:pPr>
        <w:jc w:val="both"/>
      </w:pPr>
      <w:r w:rsidRPr="008B36FA">
        <w:t xml:space="preserve">Nie podejmujemy decyzji w sposób zautomatyzowany, a także nie prowadzimy  tzw.  profilowania, </w:t>
      </w:r>
      <w:r>
        <w:br/>
      </w:r>
      <w:r w:rsidRPr="008B36FA">
        <w:t>w oparciu o uzyskane dane.</w:t>
      </w:r>
    </w:p>
    <w:p w:rsidR="001A7B36" w:rsidRPr="008B36FA" w:rsidRDefault="001A7B36" w:rsidP="001A7B36">
      <w:pPr>
        <w:jc w:val="both"/>
      </w:pPr>
    </w:p>
    <w:p w:rsidR="001A7B36" w:rsidRPr="00527A87" w:rsidRDefault="001A7B36" w:rsidP="001A7B36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</w:rPr>
      </w:pPr>
      <w:r w:rsidRPr="00527A87">
        <w:rPr>
          <w:b/>
        </w:rPr>
        <w:t>Przekazywanie danych do państwa trzeciego/ organizacji międzynarodowych</w:t>
      </w:r>
    </w:p>
    <w:p w:rsidR="001A7B36" w:rsidRDefault="001A7B36" w:rsidP="001A7B36">
      <w:pPr>
        <w:jc w:val="both"/>
      </w:pPr>
      <w:r>
        <w:t>Państwa</w:t>
      </w:r>
      <w:r w:rsidRPr="008B36FA">
        <w:t xml:space="preserve"> dane osobowe nie będę przekazywane do państwa trzeciego /organizacji międzynarodowych (nienależących do Europejskiego Obszaru Gospodarczego).</w:t>
      </w:r>
    </w:p>
    <w:p w:rsidR="001A7B36" w:rsidRDefault="001A7B36" w:rsidP="001A7B36">
      <w:pPr>
        <w:jc w:val="both"/>
      </w:pPr>
    </w:p>
    <w:p w:rsidR="001A7B36" w:rsidRDefault="001A7B36" w:rsidP="001A7B36">
      <w:pPr>
        <w:jc w:val="both"/>
      </w:pPr>
    </w:p>
    <w:p w:rsidR="001A7B36" w:rsidRDefault="001A7B36" w:rsidP="001A7B36">
      <w:pPr>
        <w:jc w:val="both"/>
      </w:pPr>
    </w:p>
    <w:p w:rsidR="001A7B36" w:rsidRDefault="001A7B36" w:rsidP="001A7B36">
      <w:pPr>
        <w:jc w:val="right"/>
      </w:pPr>
      <w:r>
        <w:t>………………………………………………………………………</w:t>
      </w:r>
    </w:p>
    <w:p w:rsidR="001A7B36" w:rsidRPr="0072194D" w:rsidRDefault="001A7B36" w:rsidP="001A7B36">
      <w:pPr>
        <w:jc w:val="right"/>
        <w:rPr>
          <w:sz w:val="18"/>
          <w:szCs w:val="18"/>
        </w:rPr>
      </w:pPr>
      <w:r w:rsidRPr="0072194D">
        <w:rPr>
          <w:sz w:val="18"/>
          <w:szCs w:val="18"/>
        </w:rPr>
        <w:t>(data i podpis)</w:t>
      </w:r>
    </w:p>
    <w:p w:rsidR="001A7B36" w:rsidRDefault="001A7B36" w:rsidP="0094375F">
      <w:pPr>
        <w:pStyle w:val="Akapitzlist"/>
      </w:pPr>
      <w:bookmarkStart w:id="0" w:name="_GoBack"/>
      <w:bookmarkEnd w:id="0"/>
    </w:p>
    <w:sectPr w:rsidR="001A7B36" w:rsidSect="00681CAC">
      <w:headerReference w:type="default" r:id="rId10"/>
      <w:footerReference w:type="default" r:id="rId11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71A" w:rsidRDefault="0066071A" w:rsidP="00F82431">
      <w:pPr>
        <w:spacing w:after="0" w:line="240" w:lineRule="auto"/>
      </w:pPr>
      <w:r>
        <w:separator/>
      </w:r>
    </w:p>
  </w:endnote>
  <w:endnote w:type="continuationSeparator" w:id="0">
    <w:p w:rsidR="0066071A" w:rsidRDefault="0066071A" w:rsidP="00F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431" w:rsidRDefault="00F82431" w:rsidP="00F82431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 w:rsidR="001A7B36" w:rsidRPr="00BF3794">
        <w:rPr>
          <w:rStyle w:val="Hipercze"/>
          <w:rFonts w:ascii="Arial" w:hAnsi="Arial" w:cs="Arial"/>
          <w:sz w:val="18"/>
          <w:szCs w:val="18"/>
        </w:rPr>
        <w:t>psr@interia.pl</w:t>
      </w:r>
    </w:hyperlink>
    <w:r w:rsidR="001A7B36">
      <w:rPr>
        <w:rFonts w:ascii="Arial" w:hAnsi="Arial" w:cs="Arial"/>
        <w:sz w:val="18"/>
        <w:szCs w:val="18"/>
      </w:rPr>
      <w:t xml:space="preserve">; </w:t>
    </w:r>
    <w:hyperlink r:id="rId2" w:history="1">
      <w:r w:rsidRPr="00DA75D4"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F82431" w:rsidRDefault="00F82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71A" w:rsidRDefault="0066071A" w:rsidP="00F82431">
      <w:pPr>
        <w:spacing w:after="0" w:line="240" w:lineRule="auto"/>
      </w:pPr>
      <w:r>
        <w:separator/>
      </w:r>
    </w:p>
  </w:footnote>
  <w:footnote w:type="continuationSeparator" w:id="0">
    <w:p w:rsidR="0066071A" w:rsidRDefault="0066071A" w:rsidP="00F8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431" w:rsidRDefault="00681CAC" w:rsidP="00F82431"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29EA379F" wp14:editId="19648CA8">
          <wp:simplePos x="0" y="0"/>
          <wp:positionH relativeFrom="column">
            <wp:posOffset>5080</wp:posOffset>
          </wp:positionH>
          <wp:positionV relativeFrom="paragraph">
            <wp:posOffset>-585470</wp:posOffset>
          </wp:positionV>
          <wp:extent cx="1062355" cy="704850"/>
          <wp:effectExtent l="1905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431"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7CF16FB8" wp14:editId="5557F1F5">
          <wp:simplePos x="0" y="0"/>
          <wp:positionH relativeFrom="column">
            <wp:posOffset>4390390</wp:posOffset>
          </wp:positionH>
          <wp:positionV relativeFrom="paragraph">
            <wp:posOffset>-690245</wp:posOffset>
          </wp:positionV>
          <wp:extent cx="1343025" cy="809625"/>
          <wp:effectExtent l="19050" t="0" r="9525" b="0"/>
          <wp:wrapNone/>
          <wp:docPr id="2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43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A98E5B8" wp14:editId="56B1C578">
          <wp:simplePos x="0" y="0"/>
          <wp:positionH relativeFrom="column">
            <wp:posOffset>2761615</wp:posOffset>
          </wp:positionH>
          <wp:positionV relativeFrom="paragraph">
            <wp:posOffset>-547370</wp:posOffset>
          </wp:positionV>
          <wp:extent cx="1266825" cy="666750"/>
          <wp:effectExtent l="19050" t="0" r="9525" b="0"/>
          <wp:wrapNone/>
          <wp:docPr id="3" name="Obraz 3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431" w:rsidRPr="00FC7626">
      <w:rPr>
        <w:noProof/>
        <w:lang w:eastAsia="pl-PL"/>
      </w:rPr>
      <w:drawing>
        <wp:anchor distT="0" distB="0" distL="114935" distR="114935" simplePos="0" relativeHeight="251661312" behindDoc="1" locked="0" layoutInCell="1" allowOverlap="1" wp14:anchorId="4174BDDB" wp14:editId="36A45692">
          <wp:simplePos x="0" y="0"/>
          <wp:positionH relativeFrom="column">
            <wp:posOffset>1614805</wp:posOffset>
          </wp:positionH>
          <wp:positionV relativeFrom="paragraph">
            <wp:posOffset>-585470</wp:posOffset>
          </wp:positionV>
          <wp:extent cx="704850" cy="704850"/>
          <wp:effectExtent l="19050" t="0" r="0" b="0"/>
          <wp:wrapTight wrapText="bothSides">
            <wp:wrapPolygon edited="0">
              <wp:start x="-583" y="0"/>
              <wp:lineTo x="-583" y="20978"/>
              <wp:lineTo x="21561" y="20978"/>
              <wp:lineTo x="21561" y="0"/>
              <wp:lineTo x="-58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431" w:rsidRDefault="00F82431" w:rsidP="00F82431">
    <w:pPr>
      <w:rPr>
        <w:rFonts w:ascii="Arial" w:hAnsi="Arial" w:cs="Arial"/>
        <w:sz w:val="18"/>
        <w:szCs w:val="18"/>
      </w:rPr>
    </w:pPr>
    <w:r w:rsidRPr="00EC3FF2">
      <w:rPr>
        <w:rFonts w:ascii="Arial" w:hAnsi="Arial" w:cs="Arial"/>
        <w:sz w:val="18"/>
        <w:szCs w:val="18"/>
      </w:rPr>
      <w:t>„Europejski Fundusz Rolny na rzecz Rozwoju Obszarów</w:t>
    </w:r>
    <w:r>
      <w:rPr>
        <w:rFonts w:ascii="Arial" w:hAnsi="Arial" w:cs="Arial"/>
        <w:sz w:val="18"/>
        <w:szCs w:val="18"/>
      </w:rPr>
      <w:t xml:space="preserve"> Wiejskich: Europa inwestująca </w:t>
    </w:r>
    <w:r w:rsidRPr="00EC3FF2">
      <w:rPr>
        <w:rFonts w:ascii="Arial" w:hAnsi="Arial" w:cs="Arial"/>
        <w:sz w:val="18"/>
        <w:szCs w:val="18"/>
      </w:rPr>
      <w:t>w obszary wiejskie”</w:t>
    </w:r>
  </w:p>
  <w:p w:rsidR="00F82431" w:rsidRDefault="00F82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020F"/>
    <w:multiLevelType w:val="hybridMultilevel"/>
    <w:tmpl w:val="D8AE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6D8C"/>
    <w:multiLevelType w:val="hybridMultilevel"/>
    <w:tmpl w:val="8A542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18A7"/>
    <w:multiLevelType w:val="hybridMultilevel"/>
    <w:tmpl w:val="F6BE8D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C744BA"/>
    <w:multiLevelType w:val="hybridMultilevel"/>
    <w:tmpl w:val="2258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F186E"/>
    <w:multiLevelType w:val="hybridMultilevel"/>
    <w:tmpl w:val="FB8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35E40"/>
    <w:multiLevelType w:val="hybridMultilevel"/>
    <w:tmpl w:val="2F6ED7F0"/>
    <w:lvl w:ilvl="0" w:tplc="61100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94A49"/>
    <w:multiLevelType w:val="hybridMultilevel"/>
    <w:tmpl w:val="FE6A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C1EAD"/>
    <w:multiLevelType w:val="hybridMultilevel"/>
    <w:tmpl w:val="D8AE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E416D"/>
    <w:multiLevelType w:val="hybridMultilevel"/>
    <w:tmpl w:val="6680B0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A35F73"/>
    <w:multiLevelType w:val="hybridMultilevel"/>
    <w:tmpl w:val="26E0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647BA"/>
    <w:multiLevelType w:val="hybridMultilevel"/>
    <w:tmpl w:val="5DC81E9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31"/>
    <w:rsid w:val="00063703"/>
    <w:rsid w:val="000B0D09"/>
    <w:rsid w:val="000B5202"/>
    <w:rsid w:val="000B6E9F"/>
    <w:rsid w:val="0010269B"/>
    <w:rsid w:val="0013747A"/>
    <w:rsid w:val="001555BD"/>
    <w:rsid w:val="00190C9A"/>
    <w:rsid w:val="001A7B36"/>
    <w:rsid w:val="001D1A1D"/>
    <w:rsid w:val="00273355"/>
    <w:rsid w:val="002C71FB"/>
    <w:rsid w:val="002E0BEC"/>
    <w:rsid w:val="002E5FA6"/>
    <w:rsid w:val="00354F8E"/>
    <w:rsid w:val="00363A89"/>
    <w:rsid w:val="003C6F84"/>
    <w:rsid w:val="003F20FC"/>
    <w:rsid w:val="004146DA"/>
    <w:rsid w:val="00474AD8"/>
    <w:rsid w:val="00474F20"/>
    <w:rsid w:val="00486311"/>
    <w:rsid w:val="004A55A8"/>
    <w:rsid w:val="00582C0C"/>
    <w:rsid w:val="005B7C94"/>
    <w:rsid w:val="005C246C"/>
    <w:rsid w:val="005C27EE"/>
    <w:rsid w:val="0066071A"/>
    <w:rsid w:val="00681CAC"/>
    <w:rsid w:val="006A2790"/>
    <w:rsid w:val="00824AA7"/>
    <w:rsid w:val="00874B7B"/>
    <w:rsid w:val="008C19F2"/>
    <w:rsid w:val="008C6F11"/>
    <w:rsid w:val="00917F1A"/>
    <w:rsid w:val="0092670E"/>
    <w:rsid w:val="0094375F"/>
    <w:rsid w:val="00944D3A"/>
    <w:rsid w:val="009C1310"/>
    <w:rsid w:val="009C4D85"/>
    <w:rsid w:val="009D2A1F"/>
    <w:rsid w:val="009E755C"/>
    <w:rsid w:val="00A02EB3"/>
    <w:rsid w:val="00A15C78"/>
    <w:rsid w:val="00AA7DA1"/>
    <w:rsid w:val="00B11674"/>
    <w:rsid w:val="00B12BD5"/>
    <w:rsid w:val="00B42C42"/>
    <w:rsid w:val="00BD7443"/>
    <w:rsid w:val="00BF7E02"/>
    <w:rsid w:val="00C27C08"/>
    <w:rsid w:val="00C32C76"/>
    <w:rsid w:val="00C66C95"/>
    <w:rsid w:val="00CB39E7"/>
    <w:rsid w:val="00D04080"/>
    <w:rsid w:val="00D1091C"/>
    <w:rsid w:val="00D7321E"/>
    <w:rsid w:val="00D84577"/>
    <w:rsid w:val="00D91C9B"/>
    <w:rsid w:val="00DA191B"/>
    <w:rsid w:val="00DE0AE3"/>
    <w:rsid w:val="00E341CF"/>
    <w:rsid w:val="00E51716"/>
    <w:rsid w:val="00E6263D"/>
    <w:rsid w:val="00EA0A02"/>
    <w:rsid w:val="00EB3B72"/>
    <w:rsid w:val="00F03D0C"/>
    <w:rsid w:val="00F52B43"/>
    <w:rsid w:val="00F82431"/>
    <w:rsid w:val="00FB51F6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48097"/>
  <w15:chartTrackingRefBased/>
  <w15:docId w15:val="{DC6F8623-F117-4CAF-8335-BA71D25D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B72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B3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31"/>
  </w:style>
  <w:style w:type="paragraph" w:styleId="Stopka">
    <w:name w:val="footer"/>
    <w:basedOn w:val="Normalny"/>
    <w:link w:val="StopkaZnak"/>
    <w:uiPriority w:val="99"/>
    <w:unhideWhenUsed/>
    <w:rsid w:val="00F8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31"/>
  </w:style>
  <w:style w:type="character" w:styleId="Hipercze">
    <w:name w:val="Hyperlink"/>
    <w:basedOn w:val="Domylnaczcionkaakapitu"/>
    <w:uiPriority w:val="99"/>
    <w:unhideWhenUsed/>
    <w:rsid w:val="00F8243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D91C9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91C9B"/>
  </w:style>
  <w:style w:type="paragraph" w:styleId="Tekstdymka">
    <w:name w:val="Balloon Text"/>
    <w:basedOn w:val="Normalny"/>
    <w:link w:val="TekstdymkaZnak"/>
    <w:uiPriority w:val="99"/>
    <w:semiHidden/>
    <w:unhideWhenUsed/>
    <w:rsid w:val="008C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F1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B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.tomaszpilch@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r.tucho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gostoro@interia.pl" TargetMode="External"/><Relationship Id="rId1" Type="http://schemas.openxmlformats.org/officeDocument/2006/relationships/hyperlink" Target="mailto:psr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cp:keywords/>
  <dc:description/>
  <cp:lastModifiedBy>Daniel Słowik</cp:lastModifiedBy>
  <cp:revision>2</cp:revision>
  <cp:lastPrinted>2017-05-19T10:58:00Z</cp:lastPrinted>
  <dcterms:created xsi:type="dcterms:W3CDTF">2019-04-23T11:30:00Z</dcterms:created>
  <dcterms:modified xsi:type="dcterms:W3CDTF">2019-04-23T11:30:00Z</dcterms:modified>
</cp:coreProperties>
</file>